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32" w:rsidRDefault="009C3832" w:rsidP="00096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9C3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 THE </w:t>
      </w:r>
      <w:r w:rsidRPr="009C38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CHANCERY</w:t>
      </w:r>
      <w:r w:rsidRPr="009C3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9C38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COURT</w:t>
      </w:r>
      <w:r w:rsidR="000966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OF</w:t>
      </w:r>
      <w:r w:rsidRPr="007B2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  <w:r w:rsidRPr="009C3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COUNTY, MISSISSIPPI</w:t>
      </w:r>
    </w:p>
    <w:p w:rsidR="000966F7" w:rsidRPr="007B2A54" w:rsidRDefault="000966F7" w:rsidP="00096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66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</w:t>
      </w:r>
      <w:r w:rsidRPr="009C3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DISTRICT</w:t>
      </w:r>
    </w:p>
    <w:p w:rsidR="009C3832" w:rsidRPr="007B2A54" w:rsidRDefault="009C3832" w:rsidP="009C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832" w:rsidRPr="009C3832" w:rsidRDefault="009C3832" w:rsidP="009C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32">
        <w:rPr>
          <w:rFonts w:ascii="Times New Roman" w:eastAsia="Times New Roman" w:hAnsi="Times New Roman" w:cs="Times New Roman"/>
          <w:color w:val="000000"/>
          <w:sz w:val="24"/>
          <w:szCs w:val="24"/>
        </w:rPr>
        <w:t>IN THE MATTER OF THE </w:t>
      </w:r>
      <w:r w:rsid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2A54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NO. _____________</w:t>
      </w:r>
      <w:r w:rsid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7B2A54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GUARDIANSHIP</w:t>
      </w:r>
      <w:r w:rsidR="00B95A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/CONSERVATORSHIP</w:t>
      </w:r>
      <w:r w:rsidRPr="009C3832">
        <w:rPr>
          <w:rFonts w:ascii="Times New Roman" w:eastAsia="Times New Roman" w:hAnsi="Times New Roman" w:cs="Times New Roman"/>
          <w:color w:val="000000"/>
          <w:sz w:val="24"/>
          <w:szCs w:val="24"/>
        </w:rPr>
        <w:t> OF 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</w:t>
      </w:r>
      <w:r w:rsidRPr="009C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ADULT </w:t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______________________________________, 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HEARING DATE:</w:t>
      </w:r>
      <w:r w:rsid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PETITIONER</w:t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832" w:rsidRPr="007B2A54" w:rsidRDefault="009C3832" w:rsidP="009C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ORDER OF APPOINTMENT OF </w:t>
      </w:r>
    </w:p>
    <w:p w:rsidR="009C3832" w:rsidRPr="007B2A54" w:rsidRDefault="009C3832" w:rsidP="009C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GUARDIAN(S) / CONSERVATOR(S) OF AN ADULT</w:t>
      </w:r>
    </w:p>
    <w:p w:rsidR="009C3832" w:rsidRPr="007B2A54" w:rsidRDefault="009C3832" w:rsidP="009C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3832" w:rsidRPr="007B2A54" w:rsidRDefault="00554C88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COURT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having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3832"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considered the sworn Petition for Appointment of </w:t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5477" w:rsidRPr="007B2A54" w:rsidRDefault="009C3832" w:rsidP="0028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  ] Limited     </w:t>
      </w:r>
      <w:r w:rsidR="00285477"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  ] General     </w:t>
      </w:r>
    </w:p>
    <w:p w:rsidR="009C3832" w:rsidRPr="007B2A54" w:rsidRDefault="009C3832" w:rsidP="0028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  ] Guardian     [  ] Conservator     [  ] Both</w:t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an Adult, filed by Petitioner(s) ___________________________________________, the written certificates of two (2) medical examiners under </w:t>
      </w:r>
      <w:r w:rsid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</w:t>
      </w:r>
      <w:r w:rsidR="003842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93-20-</w:t>
      </w:r>
      <w:r w:rsidR="00B95A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305 </w:t>
      </w:r>
      <w:r w:rsidR="008149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</w:t>
      </w:r>
      <w:r w:rsidR="00B95A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42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93-20-</w:t>
      </w:r>
      <w:r w:rsidR="00B95A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407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3832" w:rsidRPr="007B2A54" w:rsidRDefault="009C3832" w:rsidP="009F2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  [Examiner One]</w:t>
      </w:r>
    </w:p>
    <w:p w:rsidR="009C3832" w:rsidRPr="007B2A54" w:rsidRDefault="009C3832" w:rsidP="009F2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3832" w:rsidRPr="007B2A54" w:rsidRDefault="009C3832" w:rsidP="009F2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  [Examiner Two]</w:t>
      </w: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3832" w:rsidRPr="007B2A54" w:rsidRDefault="009C3832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the testimony and other evidence presented at a hearing held regarding the </w:t>
      </w:r>
      <w:r w:rsidR="007B2A54"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Petition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285477" w:rsidRPr="007B2A54" w:rsidRDefault="00285477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5477" w:rsidRPr="007B2A54" w:rsidRDefault="00285477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COURT FINDS:</w:t>
      </w:r>
    </w:p>
    <w:p w:rsidR="00285477" w:rsidRPr="007B2A54" w:rsidRDefault="00B95AFA" w:rsidP="00B95AFA">
      <w:pPr>
        <w:shd w:val="clear" w:color="auto" w:fill="FFFFFF"/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85477" w:rsidRPr="0081499F" w:rsidRDefault="00285477" w:rsidP="007B2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49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Petitioner(s) is/are entitled to file the </w:t>
      </w:r>
      <w:r w:rsidR="007B2A54" w:rsidRPr="008149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Petition</w:t>
      </w:r>
      <w:r w:rsidR="005B54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under</w:t>
      </w:r>
      <w:r w:rsidR="0081499F" w:rsidRPr="008149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499F"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81499F" w:rsidRPr="008149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3842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93-20-</w:t>
      </w:r>
      <w:r w:rsidR="0081499F" w:rsidRPr="008149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302 or </w:t>
      </w:r>
      <w:r w:rsidR="003842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93-20-</w:t>
      </w:r>
      <w:r w:rsidR="0081499F" w:rsidRPr="008149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402</w:t>
      </w:r>
      <w:r w:rsidRPr="008149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5477" w:rsidRPr="007B2A54" w:rsidRDefault="00285477" w:rsidP="007B2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Petition</w:t>
      </w:r>
      <w:r w:rsid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er(s) has/have given Notice of H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earing to all interested parties as required by law except those interested parties who signed a Waiver of Notice of Hearing and any Waivers have been filed with this Court;</w:t>
      </w:r>
    </w:p>
    <w:p w:rsidR="00285477" w:rsidRPr="007B2A54" w:rsidRDefault="00285477" w:rsidP="007B2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Venue in this county is proper;</w:t>
      </w:r>
    </w:p>
    <w:p w:rsidR="00285477" w:rsidRPr="007B2A54" w:rsidRDefault="00285477" w:rsidP="007B2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above captioned person is an adult born on ____</w:t>
      </w:r>
      <w:r w:rsid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_____________________;</w:t>
      </w:r>
    </w:p>
    <w:p w:rsidR="004732AA" w:rsidRPr="00F906AA" w:rsidRDefault="00285477" w:rsidP="00F906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Court is satisfied by </w:t>
      </w:r>
      <w:r w:rsidR="00554C88" w:rsidRPr="004732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clear and convincing 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evidence that the ward, _____________________________, is </w:t>
      </w:r>
      <w:r w:rsidR="00E47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person </w:t>
      </w:r>
      <w:r w:rsidRPr="00814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incapable of managing his </w:t>
      </w:r>
      <w:r w:rsidR="0081499F" w:rsidRPr="00814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her person or </w:t>
      </w:r>
      <w:r w:rsidR="00814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financial </w:t>
      </w:r>
      <w:r w:rsidR="0081499F" w:rsidRPr="00814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affairs under </w:t>
      </w:r>
      <w:r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81499F"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r w:rsidR="0081499F"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301 or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r w:rsidR="0081499F"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401</w:t>
      </w:r>
      <w:r w:rsidRPr="00814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that the appointment of a </w:t>
      </w:r>
      <w:r w:rsidR="00814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guardian/conservator is necessary to provide for the person’s demonstrated needs;</w:t>
      </w:r>
      <w:r w:rsidRPr="00F90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4732AA" w:rsidRPr="009F245D" w:rsidRDefault="004732AA" w:rsidP="009F24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2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Court is satisfied by clear and convincing evidence that the above named ward’s limitations are primarily </w:t>
      </w:r>
      <w:r w:rsidRPr="0047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  ] Physical     [  ] Mental     [  ] Both</w:t>
      </w:r>
    </w:p>
    <w:p w:rsidR="00285477" w:rsidRPr="007B2A54" w:rsidRDefault="00285477" w:rsidP="007B2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Pursuant to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531A48"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r w:rsid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308 and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r w:rsid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410</w:t>
      </w:r>
      <w:r w:rsidR="00531A48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______________________________________ is qualified to serve as the </w:t>
      </w:r>
    </w:p>
    <w:p w:rsidR="00531A48" w:rsidRPr="007B2A54" w:rsidRDefault="00531A48" w:rsidP="007B2A54">
      <w:pPr>
        <w:pStyle w:val="ListParagraph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  ] Limited        [  ] General     </w:t>
      </w:r>
    </w:p>
    <w:p w:rsidR="00531A48" w:rsidRDefault="00531A48" w:rsidP="007B2A54">
      <w:pPr>
        <w:pStyle w:val="ListParagraph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  ] Guardian     [  ] Conservator     [  ] Both</w:t>
      </w:r>
    </w:p>
    <w:p w:rsidR="00285477" w:rsidRPr="004732AA" w:rsidRDefault="00531A48" w:rsidP="007B2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2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Based on the current mental and physical condition of the ward, said person’s right to retain or obtain a driver’s license </w:t>
      </w:r>
      <w:r w:rsidRPr="0047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   ] Should   [   ] Should Not</w:t>
      </w:r>
      <w:r w:rsidRPr="004732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 affected by the appointment of a Guardian or Conservator of said person. </w:t>
      </w:r>
    </w:p>
    <w:p w:rsidR="007B2A54" w:rsidRDefault="007B2A54" w:rsidP="0053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A48" w:rsidRPr="007B2A54" w:rsidRDefault="00531A48" w:rsidP="0053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 IS ORDERED</w:t>
      </w:r>
      <w:r w:rsidR="00BB0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ADJUDGED</w:t>
      </w: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1A48" w:rsidRPr="007B2A54" w:rsidRDefault="00531A48" w:rsidP="0053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1A48" w:rsidRPr="007B2A54" w:rsidRDefault="00531A48" w:rsidP="00531A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APPOINTMENT OF Guardian(s) / Conservator(s)</w:t>
      </w:r>
    </w:p>
    <w:p w:rsidR="00531A48" w:rsidRPr="007B2A54" w:rsidRDefault="00531A48" w:rsidP="0053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A54" w:rsidRDefault="00531A48" w:rsidP="00531A4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Court appoints ______________________________________________ as </w:t>
      </w:r>
    </w:p>
    <w:p w:rsidR="00531A48" w:rsidRPr="007B2A54" w:rsidRDefault="00531A48" w:rsidP="00531A4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  ] Limited        [  ] General     </w:t>
      </w:r>
    </w:p>
    <w:p w:rsidR="00531A48" w:rsidRPr="007B2A54" w:rsidRDefault="00531A48" w:rsidP="00531A4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  ] Guardian     [  ] Conservator     [  ] Both</w:t>
      </w:r>
    </w:p>
    <w:p w:rsidR="00531A48" w:rsidRPr="007B2A54" w:rsidRDefault="00531A48" w:rsidP="00531A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the adult named in the caption above, with the powers indicated below: </w:t>
      </w:r>
    </w:p>
    <w:p w:rsidR="00531A48" w:rsidRPr="007B2A54" w:rsidRDefault="00531A48" w:rsidP="00531A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7B2A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If General is indicated above, move to (2).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531A48" w:rsidRPr="007B2A54" w:rsidRDefault="00531A48" w:rsidP="00531A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25"/>
      </w:tblGrid>
      <w:tr w:rsidR="00755A33" w:rsidRPr="007B2A54" w:rsidTr="00755A33">
        <w:tc>
          <w:tcPr>
            <w:tcW w:w="4315" w:type="dxa"/>
          </w:tcPr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Execute Contracts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Manage Assets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Manage Property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Travel Decisions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Borrowing Money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Manage a Business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Determine Daily Dress / Routine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Shop for Necessities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Convey Property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[   ]  Revoke POA, DNR, or other </w:t>
            </w:r>
          </w:p>
          <w:p w:rsidR="00531A48" w:rsidRPr="007B2A54" w:rsidRDefault="00531A48" w:rsidP="00755A33">
            <w:pPr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Directives</w:t>
            </w:r>
          </w:p>
        </w:tc>
        <w:tc>
          <w:tcPr>
            <w:tcW w:w="4325" w:type="dxa"/>
          </w:tcPr>
          <w:p w:rsidR="00531A48" w:rsidRPr="007B2A54" w:rsidRDefault="00531A48" w:rsidP="00531A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Apply for Government Benefits</w:t>
            </w:r>
          </w:p>
          <w:p w:rsidR="00531A48" w:rsidRPr="007B2A54" w:rsidRDefault="00531A48" w:rsidP="00531A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Consent for Medical Counseling</w:t>
            </w:r>
          </w:p>
          <w:p w:rsidR="00531A48" w:rsidRPr="007B2A54" w:rsidRDefault="00531A48" w:rsidP="00531A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Consent for Medical Treatment</w:t>
            </w:r>
          </w:p>
          <w:p w:rsidR="00531A48" w:rsidRPr="007B2A54" w:rsidRDefault="00531A48" w:rsidP="00531A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Lending Money</w:t>
            </w:r>
          </w:p>
          <w:p w:rsidR="00531A48" w:rsidRPr="007B2A54" w:rsidRDefault="00531A48" w:rsidP="00531A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Paying Bills / Collecting Debts</w:t>
            </w:r>
          </w:p>
          <w:p w:rsidR="00531A48" w:rsidRPr="007B2A54" w:rsidRDefault="00531A48" w:rsidP="00531A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Making Educational Decisions</w:t>
            </w:r>
          </w:p>
          <w:p w:rsidR="00531A48" w:rsidRPr="007B2A54" w:rsidRDefault="00531A48" w:rsidP="00531A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Shop for Food</w:t>
            </w:r>
          </w:p>
          <w:p w:rsidR="00531A48" w:rsidRPr="007B2A54" w:rsidRDefault="00531A48" w:rsidP="00531A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   ]  Maintain Credit Card</w:t>
            </w:r>
          </w:p>
          <w:p w:rsidR="00531A48" w:rsidRPr="007B2A54" w:rsidRDefault="00531A48" w:rsidP="00531A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[   ]  Surrender / Purchase Insurance </w:t>
            </w:r>
          </w:p>
          <w:p w:rsidR="00531A48" w:rsidRPr="007B2A54" w:rsidRDefault="004732AA" w:rsidP="004732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[   ]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Create / Amend a Will</w:t>
            </w:r>
            <w:r w:rsidRPr="007B2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F0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or Trust</w:t>
            </w:r>
          </w:p>
        </w:tc>
      </w:tr>
    </w:tbl>
    <w:p w:rsidR="00755A33" w:rsidRPr="007B2A54" w:rsidRDefault="00755A33" w:rsidP="00755A33">
      <w:pPr>
        <w:ind w:left="720" w:firstLine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[   </w:t>
      </w:r>
      <w:r w:rsidR="009F0AFE"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9F0A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0AFE"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Provide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Financial Support To: ______________________</w:t>
      </w:r>
      <w:r w:rsidR="008210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      </w:t>
      </w:r>
    </w:p>
    <w:p w:rsidR="00755A33" w:rsidRPr="007B2A54" w:rsidRDefault="00755A33" w:rsidP="00531A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OTHER: ______________________________________________</w:t>
      </w:r>
      <w:r w:rsidR="008210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</w:p>
    <w:p w:rsidR="00531A48" w:rsidRPr="007B2A54" w:rsidRDefault="00755A33" w:rsidP="00531A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5477" w:rsidRPr="00285477" w:rsidRDefault="00285477" w:rsidP="0028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477" w:rsidRPr="00B53A6F" w:rsidRDefault="0082109B" w:rsidP="00755A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   ]   </w:t>
      </w:r>
      <w:r w:rsidR="00755A33" w:rsidRPr="00B5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BOND</w:t>
      </w:r>
      <w:r w:rsidR="00F90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(Conservator only)</w:t>
      </w:r>
      <w:r w:rsidR="00755A33" w:rsidRPr="00B5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53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The </w:t>
      </w:r>
      <w:r w:rsidR="00755A33" w:rsidRPr="00B53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Conservator(s) will </w:t>
      </w:r>
      <w:r w:rsidR="00D934C5" w:rsidRPr="00B53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furnish</w:t>
      </w:r>
      <w:r w:rsidR="00755A33" w:rsidRPr="00B53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bond </w:t>
      </w:r>
      <w:r w:rsidR="00D934C5" w:rsidRPr="00B53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with a surety specified by the court in the amount of ______________, </w:t>
      </w:r>
      <w:r w:rsidR="00F90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other asset-protection arrangement </w:t>
      </w:r>
      <w:r w:rsidR="00755A33" w:rsidRPr="00B53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provided </w:t>
      </w:r>
      <w:r w:rsidR="00D934C5" w:rsidRPr="00B53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r w:rsidR="00755A33" w:rsidRPr="00B53A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under </w:t>
      </w:r>
      <w:r w:rsidR="00755A33" w:rsidRPr="00B5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r w:rsidR="00B53A6F" w:rsidRPr="00B53A6F">
        <w:rPr>
          <w:rFonts w:ascii="Times New Roman" w:eastAsia="Times New Roman" w:hAnsi="Times New Roman" w:cs="Times New Roman"/>
          <w:color w:val="000000"/>
          <w:sz w:val="24"/>
          <w:szCs w:val="24"/>
        </w:rPr>
        <w:t>416</w:t>
      </w:r>
      <w:r w:rsidR="009F245D">
        <w:rPr>
          <w:rFonts w:ascii="Times New Roman" w:eastAsia="Times New Roman" w:hAnsi="Times New Roman" w:cs="Times New Roman"/>
          <w:color w:val="000000"/>
          <w:sz w:val="24"/>
          <w:szCs w:val="24"/>
        </w:rPr>
        <w:t>, subject to the</w:t>
      </w:r>
      <w:r w:rsidR="00755A33" w:rsidRPr="00B5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recitation of the </w:t>
      </w:r>
      <w:r w:rsidR="00B53A6F" w:rsidRPr="00B53A6F">
        <w:rPr>
          <w:rFonts w:ascii="Times New Roman" w:eastAsia="Times New Roman" w:hAnsi="Times New Roman" w:cs="Times New Roman"/>
          <w:color w:val="000000"/>
          <w:sz w:val="24"/>
          <w:szCs w:val="24"/>
        </w:rPr>
        <w:t>Conservator</w:t>
      </w:r>
      <w:r w:rsidR="00755A33" w:rsidRPr="00B5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oath, upon his/her acceptance of the appointment. </w:t>
      </w:r>
      <w:r w:rsidR="00D934C5" w:rsidRPr="00B5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31914" w:rsidRPr="00B53A6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934C5" w:rsidRPr="00B53A6F">
        <w:rPr>
          <w:rFonts w:ascii="Times New Roman" w:hAnsi="Times New Roman" w:cs="Times New Roman"/>
          <w:sz w:val="24"/>
          <w:szCs w:val="24"/>
        </w:rPr>
        <w:t xml:space="preserve">The court may waive the requirement if the court finds that a bond or other asset-protection arrangement is not necessary to protect the interests of the </w:t>
      </w:r>
      <w:r w:rsidR="005B54B4">
        <w:rPr>
          <w:rFonts w:ascii="Times New Roman" w:hAnsi="Times New Roman" w:cs="Times New Roman"/>
          <w:sz w:val="24"/>
          <w:szCs w:val="24"/>
        </w:rPr>
        <w:t>ward</w:t>
      </w:r>
      <w:r w:rsidR="00D934C5" w:rsidRPr="00B53A6F">
        <w:rPr>
          <w:rFonts w:ascii="Times New Roman" w:hAnsi="Times New Roman" w:cs="Times New Roman"/>
          <w:sz w:val="24"/>
          <w:szCs w:val="24"/>
        </w:rPr>
        <w:t>.</w:t>
      </w:r>
      <w:r w:rsidR="00D31914" w:rsidRPr="00B53A6F">
        <w:rPr>
          <w:rFonts w:ascii="Times New Roman" w:hAnsi="Times New Roman" w:cs="Times New Roman"/>
          <w:sz w:val="24"/>
          <w:szCs w:val="24"/>
        </w:rPr>
        <w:t>)</w:t>
      </w:r>
    </w:p>
    <w:p w:rsidR="00755A33" w:rsidRPr="007B2A54" w:rsidRDefault="00755A33" w:rsidP="00755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5A33" w:rsidRPr="007B2A54" w:rsidRDefault="0082109B" w:rsidP="00755A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  ]  </w:t>
      </w:r>
      <w:r w:rsidR="00755A33" w:rsidRPr="007B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RESTRICTED APPOINTMENT:</w:t>
      </w:r>
      <w:r w:rsidR="00755A33" w:rsidRPr="007B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Upon entrance of this Order, letters of </w:t>
      </w:r>
    </w:p>
    <w:p w:rsidR="00755A33" w:rsidRPr="007B2A54" w:rsidRDefault="00F906AA" w:rsidP="00F906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Guardianship/Conservatorship </w:t>
      </w:r>
      <w:r w:rsidR="0082109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55A33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an Adult shall be issued by the Clerk of the Chancery Court, </w:t>
      </w:r>
      <w:r w:rsidR="00755A33" w:rsidRPr="007B2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 TO THE FOLLOWING RESTRICTIONS:</w:t>
      </w:r>
      <w:r w:rsidR="008210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10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</w:t>
      </w:r>
      <w:r w:rsidR="00755A33" w:rsidRPr="007B2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</w:t>
      </w:r>
      <w:r w:rsidR="00BB059B" w:rsidRPr="00F90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55A33" w:rsidRPr="007B2A54" w:rsidRDefault="00755A33" w:rsidP="00755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A33" w:rsidRPr="007B2A54" w:rsidRDefault="00755A33" w:rsidP="00F90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ACCEPTANCE OF APPOINTMENT:  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petitioner(s) accept his/her appointment </w:t>
      </w:r>
      <w:r w:rsidR="00125D01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his/her taking of the Oath as prescribed by law and the Court’s entrance of this Order. </w:t>
      </w:r>
    </w:p>
    <w:p w:rsidR="00125D01" w:rsidRPr="007B2A54" w:rsidRDefault="00125D01" w:rsidP="001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A33" w:rsidRPr="00F906AA" w:rsidRDefault="00125D01" w:rsidP="00F90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ANNUAL REPORT OF GUARDIAN(S) / CONSERVATOR(S):  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The Guardian(s)</w:t>
      </w:r>
      <w:r w:rsidR="0082109B">
        <w:rPr>
          <w:rFonts w:ascii="Times New Roman" w:eastAsia="Times New Roman" w:hAnsi="Times New Roman" w:cs="Times New Roman"/>
          <w:color w:val="000000"/>
          <w:sz w:val="24"/>
          <w:szCs w:val="24"/>
        </w:rPr>
        <w:t>/C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onservator(s) shall report </w:t>
      </w:r>
      <w:r w:rsidR="00F906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="00BB0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Court on the status of the Adult and the need to continue the </w:t>
      </w:r>
      <w:r w:rsidR="00F9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appointment </w:t>
      </w:r>
      <w:r w:rsidRPr="00F9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anniversary of appointment, as required by §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r w:rsidR="0081499F" w:rsidRPr="00F906AA">
        <w:rPr>
          <w:rFonts w:ascii="Times New Roman" w:eastAsia="Times New Roman" w:hAnsi="Times New Roman" w:cs="Times New Roman"/>
          <w:color w:val="000000"/>
          <w:sz w:val="24"/>
          <w:szCs w:val="24"/>
        </w:rPr>
        <w:t>423</w:t>
      </w:r>
      <w:r w:rsidRPr="00F9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by filing the required form with the Clerk of Court. </w:t>
      </w:r>
    </w:p>
    <w:p w:rsidR="00125D01" w:rsidRPr="007B2A54" w:rsidRDefault="00125D01" w:rsidP="0012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D01" w:rsidRPr="002F71B7" w:rsidRDefault="00125D01" w:rsidP="00F040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7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DRIVER’S LICENSE:  </w:t>
      </w:r>
      <w:r w:rsidRPr="002F71B7">
        <w:rPr>
          <w:rFonts w:ascii="Times New Roman" w:eastAsia="Times New Roman" w:hAnsi="Times New Roman" w:cs="Times New Roman"/>
          <w:color w:val="000000"/>
          <w:sz w:val="24"/>
          <w:szCs w:val="24"/>
        </w:rPr>
        <w:t>The right of the war</w:t>
      </w:r>
      <w:r w:rsidR="00F9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2F7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retain or obtain a driver’s license </w:t>
      </w:r>
      <w:r w:rsidRPr="002F7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  ] is   [  ] is not</w:t>
      </w:r>
      <w:r w:rsidRPr="002F7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suspended by </w:t>
      </w:r>
      <w:r w:rsidR="0082109B" w:rsidRPr="002F71B7">
        <w:rPr>
          <w:rFonts w:ascii="Times New Roman" w:eastAsia="Times New Roman" w:hAnsi="Times New Roman" w:cs="Times New Roman"/>
          <w:color w:val="000000"/>
          <w:sz w:val="24"/>
          <w:szCs w:val="24"/>
        </w:rPr>
        <w:t>the appointment of a Guardian/</w:t>
      </w:r>
      <w:r w:rsidRPr="002F7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Conservator. </w:t>
      </w:r>
    </w:p>
    <w:p w:rsidR="00F04073" w:rsidRPr="00F04073" w:rsidRDefault="00F04073" w:rsidP="00F0407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25D01" w:rsidRPr="00C52B65" w:rsidRDefault="00125D01" w:rsidP="00125D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DUTIES UNDER THE LAW: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duties of the Guardian(s)/Conservator(s) as required </w:t>
      </w:r>
      <w:r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by §</w:t>
      </w:r>
      <w:r w:rsidR="0081499F"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r w:rsid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312 and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r w:rsid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418 an</w:t>
      </w:r>
      <w:r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as set forth in this Order shall continue until the Guardian(s)/Conservator(s) is/are discharged from these duties by order of this Court. </w:t>
      </w:r>
    </w:p>
    <w:p w:rsidR="00C52B65" w:rsidRPr="00C52B65" w:rsidRDefault="00C52B65" w:rsidP="00C52B65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5DB9" w:rsidRPr="00725DB9" w:rsidRDefault="00C52B65" w:rsidP="00125D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</w:t>
      </w:r>
      <w:r w:rsidR="00725DB9">
        <w:rPr>
          <w:rFonts w:ascii="Times New Roman" w:eastAsia="Times New Roman" w:hAnsi="Times New Roman" w:cs="Times New Roman"/>
          <w:color w:val="000000"/>
          <w:sz w:val="24"/>
          <w:szCs w:val="24"/>
        </w:rPr>
        <w:t>he following individuals are entitled to notice of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order and any attachments </w:t>
      </w:r>
      <w:r w:rsidR="00725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</w:t>
      </w:r>
      <w:r w:rsidR="0081499F" w:rsidRP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§§</w:t>
      </w:r>
      <w:r w:rsid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r w:rsid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309 and </w:t>
      </w:r>
      <w:r w:rsidR="0038423D">
        <w:rPr>
          <w:rFonts w:ascii="Times New Roman" w:eastAsia="Times New Roman" w:hAnsi="Times New Roman" w:cs="Times New Roman"/>
          <w:color w:val="000000"/>
          <w:sz w:val="24"/>
          <w:szCs w:val="24"/>
        </w:rPr>
        <w:t>93-20-</w:t>
      </w:r>
      <w:bookmarkStart w:id="0" w:name="_GoBack"/>
      <w:bookmarkEnd w:id="0"/>
      <w:r w:rsidR="0081499F">
        <w:rPr>
          <w:rFonts w:ascii="Times New Roman" w:eastAsia="Times New Roman" w:hAnsi="Times New Roman" w:cs="Times New Roman"/>
          <w:color w:val="000000"/>
          <w:sz w:val="24"/>
          <w:szCs w:val="24"/>
        </w:rPr>
        <w:t>411:</w:t>
      </w:r>
    </w:p>
    <w:p w:rsidR="00725DB9" w:rsidRDefault="00725DB9" w:rsidP="00725DB9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</w:t>
      </w:r>
    </w:p>
    <w:p w:rsidR="00725DB9" w:rsidRDefault="00725DB9" w:rsidP="00725DB9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</w:t>
      </w:r>
    </w:p>
    <w:p w:rsidR="00125D01" w:rsidRPr="00725DB9" w:rsidRDefault="00725DB9" w:rsidP="00725DB9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</w:t>
      </w:r>
    </w:p>
    <w:p w:rsidR="00125D01" w:rsidRPr="00F906AA" w:rsidRDefault="00D31914" w:rsidP="00125D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POST-APPOINTMENT </w:t>
      </w:r>
      <w:r w:rsidR="00125D01" w:rsidRPr="007B2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REVIEW:</w:t>
      </w:r>
      <w:r w:rsidR="00125D01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This matter is set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hearing on ___________ ___________ at _______ </w:t>
      </w:r>
      <w:r w:rsidR="00125D01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D01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compliance by the person(s) appointed by this Order. </w:t>
      </w:r>
    </w:p>
    <w:p w:rsidR="00F906AA" w:rsidRPr="00F906AA" w:rsidRDefault="00F906AA" w:rsidP="00F9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06AA" w:rsidRDefault="00F906AA" w:rsidP="00125D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OTHER: </w:t>
      </w:r>
    </w:p>
    <w:p w:rsidR="00F906AA" w:rsidRPr="00BB059B" w:rsidRDefault="00F906AA" w:rsidP="00BB059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90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BB059B" w:rsidRPr="00F90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</w:t>
      </w:r>
    </w:p>
    <w:p w:rsidR="007B2A54" w:rsidRPr="009C3832" w:rsidRDefault="007B2A54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A54" w:rsidRPr="00BB059B" w:rsidRDefault="00F906AA" w:rsidP="009F24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 ORDERED AND</w:t>
      </w:r>
      <w:r w:rsidR="009C3832" w:rsidRPr="009C3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ADJUDGED</w:t>
      </w:r>
      <w:r w:rsidR="009C3832" w:rsidRPr="009C3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B2A54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open court, </w:t>
      </w:r>
      <w:r w:rsidR="009C3832" w:rsidRPr="009C3832">
        <w:rPr>
          <w:rFonts w:ascii="Times New Roman" w:eastAsia="Times New Roman" w:hAnsi="Times New Roman" w:cs="Times New Roman"/>
          <w:color w:val="000000"/>
          <w:sz w:val="24"/>
          <w:szCs w:val="24"/>
        </w:rPr>
        <w:t>this the </w:t>
      </w:r>
      <w:r w:rsidR="007B2A54"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</w:t>
      </w:r>
      <w:r w:rsidR="009C3832" w:rsidRPr="009C3832">
        <w:rPr>
          <w:rFonts w:ascii="Times New Roman" w:eastAsia="Times New Roman" w:hAnsi="Times New Roman" w:cs="Times New Roman"/>
          <w:color w:val="000000"/>
          <w:sz w:val="24"/>
          <w:szCs w:val="24"/>
        </w:rPr>
        <w:t> day of </w:t>
      </w:r>
      <w:r w:rsidR="007B2A54" w:rsidRPr="007B2A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 ____________.</w:t>
      </w:r>
    </w:p>
    <w:p w:rsidR="0082109B" w:rsidRDefault="007B2A54" w:rsidP="009C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7B2A54" w:rsidRPr="007B2A54" w:rsidRDefault="007B2A54" w:rsidP="00BB059B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</w:t>
      </w:r>
    </w:p>
    <w:p w:rsidR="007B2A54" w:rsidRPr="00BB059B" w:rsidRDefault="007B2A54" w:rsidP="00BB05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B2A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Chancellor</w:t>
      </w:r>
    </w:p>
    <w:p w:rsidR="00DD7B3A" w:rsidRPr="007B2A54" w:rsidRDefault="007B2A54" w:rsidP="00BB059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7B2A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Chancery Court of ____________ County, Mississippi</w:t>
      </w:r>
    </w:p>
    <w:sectPr w:rsidR="00DD7B3A" w:rsidRPr="007B2A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00" w:rsidRDefault="008A5E00" w:rsidP="001E2EA0">
      <w:pPr>
        <w:spacing w:after="0" w:line="240" w:lineRule="auto"/>
      </w:pPr>
      <w:r>
        <w:separator/>
      </w:r>
    </w:p>
  </w:endnote>
  <w:endnote w:type="continuationSeparator" w:id="0">
    <w:p w:rsidR="008A5E00" w:rsidRDefault="008A5E00" w:rsidP="001E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589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EA0" w:rsidRDefault="001E2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EA0" w:rsidRDefault="001E2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00" w:rsidRDefault="008A5E00" w:rsidP="001E2EA0">
      <w:pPr>
        <w:spacing w:after="0" w:line="240" w:lineRule="auto"/>
      </w:pPr>
      <w:r>
        <w:separator/>
      </w:r>
    </w:p>
  </w:footnote>
  <w:footnote w:type="continuationSeparator" w:id="0">
    <w:p w:rsidR="008A5E00" w:rsidRDefault="008A5E00" w:rsidP="001E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6C30"/>
    <w:multiLevelType w:val="hybridMultilevel"/>
    <w:tmpl w:val="93F6ED24"/>
    <w:lvl w:ilvl="0" w:tplc="0896C3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3A8E"/>
    <w:multiLevelType w:val="hybridMultilevel"/>
    <w:tmpl w:val="290E5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03825"/>
    <w:multiLevelType w:val="hybridMultilevel"/>
    <w:tmpl w:val="6B4833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4C0712"/>
    <w:multiLevelType w:val="hybridMultilevel"/>
    <w:tmpl w:val="044C506C"/>
    <w:lvl w:ilvl="0" w:tplc="8F623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32"/>
    <w:rsid w:val="000966F7"/>
    <w:rsid w:val="000F7B76"/>
    <w:rsid w:val="00125D01"/>
    <w:rsid w:val="0018190C"/>
    <w:rsid w:val="001E2EA0"/>
    <w:rsid w:val="00285477"/>
    <w:rsid w:val="002F71B7"/>
    <w:rsid w:val="00320B60"/>
    <w:rsid w:val="0038423D"/>
    <w:rsid w:val="004732AA"/>
    <w:rsid w:val="00531A48"/>
    <w:rsid w:val="00554C88"/>
    <w:rsid w:val="0057505A"/>
    <w:rsid w:val="005919FD"/>
    <w:rsid w:val="005B54B4"/>
    <w:rsid w:val="006D0E25"/>
    <w:rsid w:val="00725DB9"/>
    <w:rsid w:val="00755A33"/>
    <w:rsid w:val="007B2A54"/>
    <w:rsid w:val="0081499F"/>
    <w:rsid w:val="0082109B"/>
    <w:rsid w:val="008A5E00"/>
    <w:rsid w:val="009C3832"/>
    <w:rsid w:val="009F0AFE"/>
    <w:rsid w:val="009F245D"/>
    <w:rsid w:val="00A10C30"/>
    <w:rsid w:val="00A70CAC"/>
    <w:rsid w:val="00B53A6F"/>
    <w:rsid w:val="00B95AFA"/>
    <w:rsid w:val="00BB059B"/>
    <w:rsid w:val="00C52B65"/>
    <w:rsid w:val="00D31914"/>
    <w:rsid w:val="00D934C5"/>
    <w:rsid w:val="00DD7B3A"/>
    <w:rsid w:val="00E47949"/>
    <w:rsid w:val="00F04073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33657-532A-480B-8819-203E181B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3832"/>
    <w:rPr>
      <w:i/>
      <w:iCs/>
    </w:rPr>
  </w:style>
  <w:style w:type="paragraph" w:styleId="ListParagraph">
    <w:name w:val="List Paragraph"/>
    <w:basedOn w:val="Normal"/>
    <w:uiPriority w:val="34"/>
    <w:qFormat/>
    <w:rsid w:val="00285477"/>
    <w:pPr>
      <w:ind w:left="720"/>
      <w:contextualSpacing/>
    </w:pPr>
  </w:style>
  <w:style w:type="table" w:styleId="TableGrid">
    <w:name w:val="Table Grid"/>
    <w:basedOn w:val="TableNormal"/>
    <w:uiPriority w:val="39"/>
    <w:rsid w:val="0053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A0"/>
  </w:style>
  <w:style w:type="paragraph" w:styleId="Footer">
    <w:name w:val="footer"/>
    <w:basedOn w:val="Normal"/>
    <w:link w:val="FooterChar"/>
    <w:uiPriority w:val="99"/>
    <w:unhideWhenUsed/>
    <w:rsid w:val="001E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A0"/>
  </w:style>
  <w:style w:type="paragraph" w:styleId="BalloonText">
    <w:name w:val="Balloon Text"/>
    <w:basedOn w:val="Normal"/>
    <w:link w:val="BalloonTextChar"/>
    <w:uiPriority w:val="99"/>
    <w:semiHidden/>
    <w:unhideWhenUsed/>
    <w:rsid w:val="0032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7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2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0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4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7888-C3AB-458A-8C22-687CDDB9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Whitney J.</dc:creator>
  <cp:keywords/>
  <dc:description/>
  <cp:lastModifiedBy>Thrasher, Whitney M.</cp:lastModifiedBy>
  <cp:revision>2</cp:revision>
  <cp:lastPrinted>2019-05-01T15:55:00Z</cp:lastPrinted>
  <dcterms:created xsi:type="dcterms:W3CDTF">2019-11-15T17:44:00Z</dcterms:created>
  <dcterms:modified xsi:type="dcterms:W3CDTF">2019-11-15T17:44:00Z</dcterms:modified>
</cp:coreProperties>
</file>